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1F24BD" w14:textId="6B15D10A" w:rsidR="00AB56AA" w:rsidRPr="00D1317A" w:rsidRDefault="00AB56AA" w:rsidP="00164A03">
      <w:pPr>
        <w:spacing w:after="120"/>
        <w:jc w:val="center"/>
        <w:rPr>
          <w:rFonts w:asciiTheme="minorHAnsi" w:hAnsiTheme="minorHAnsi"/>
        </w:rPr>
      </w:pPr>
      <w:r w:rsidRPr="00D1317A">
        <w:rPr>
          <w:rFonts w:asciiTheme="minorHAnsi" w:hAnsiTheme="minorHAnsi"/>
          <w:b/>
          <w:spacing w:val="20"/>
          <w:sz w:val="28"/>
          <w:szCs w:val="28"/>
        </w:rPr>
        <w:t>REGULAMIN KONKURSU</w:t>
      </w:r>
    </w:p>
    <w:p w14:paraId="41D13CFA" w14:textId="3F0160C6" w:rsidR="00AB56AA" w:rsidRPr="00D1317A" w:rsidRDefault="00AB56AA" w:rsidP="00164A03">
      <w:pPr>
        <w:spacing w:after="120"/>
        <w:jc w:val="center"/>
        <w:rPr>
          <w:rFonts w:asciiTheme="minorHAnsi" w:hAnsiTheme="minorHAnsi"/>
        </w:rPr>
      </w:pPr>
      <w:r w:rsidRPr="00D1317A">
        <w:rPr>
          <w:rFonts w:asciiTheme="minorHAnsi" w:hAnsiTheme="minorHAnsi"/>
          <w:b/>
          <w:spacing w:val="20"/>
          <w:sz w:val="28"/>
          <w:szCs w:val="28"/>
        </w:rPr>
        <w:t>OKRĘGOWEGO ZARZĄDU MAŁOPOLSKIEGO PZD</w:t>
      </w:r>
    </w:p>
    <w:p w14:paraId="131D2641" w14:textId="77777777" w:rsidR="00AB56AA" w:rsidRPr="00D1317A" w:rsidRDefault="00AB56AA" w:rsidP="00164A03">
      <w:pPr>
        <w:spacing w:after="240"/>
        <w:jc w:val="center"/>
        <w:rPr>
          <w:rFonts w:asciiTheme="minorHAnsi" w:hAnsiTheme="minorHAnsi"/>
        </w:rPr>
      </w:pPr>
      <w:r w:rsidRPr="00D1317A">
        <w:rPr>
          <w:rFonts w:asciiTheme="minorHAnsi" w:hAnsiTheme="minorHAnsi"/>
          <w:b/>
          <w:spacing w:val="20"/>
          <w:sz w:val="28"/>
          <w:szCs w:val="28"/>
        </w:rPr>
        <w:t>„WZOROWA DZIAŁKA ROKU 20</w:t>
      </w:r>
      <w:r w:rsidR="00B57AB7" w:rsidRPr="00D1317A">
        <w:rPr>
          <w:rFonts w:asciiTheme="minorHAnsi" w:hAnsiTheme="minorHAnsi"/>
          <w:b/>
          <w:spacing w:val="20"/>
          <w:sz w:val="28"/>
          <w:szCs w:val="28"/>
        </w:rPr>
        <w:t>2</w:t>
      </w:r>
      <w:r w:rsidR="00003D0D" w:rsidRPr="00D1317A">
        <w:rPr>
          <w:rFonts w:asciiTheme="minorHAnsi" w:hAnsiTheme="minorHAnsi"/>
          <w:b/>
          <w:spacing w:val="20"/>
          <w:sz w:val="28"/>
          <w:szCs w:val="28"/>
        </w:rPr>
        <w:t>6</w:t>
      </w:r>
      <w:r w:rsidRPr="00D1317A">
        <w:rPr>
          <w:rFonts w:asciiTheme="minorHAnsi" w:hAnsiTheme="minorHAnsi"/>
          <w:b/>
          <w:spacing w:val="20"/>
          <w:sz w:val="28"/>
          <w:szCs w:val="28"/>
        </w:rPr>
        <w:t>”</w:t>
      </w:r>
    </w:p>
    <w:p w14:paraId="60514083" w14:textId="5BB207FD" w:rsidR="00AB56AA" w:rsidRPr="00D1317A" w:rsidRDefault="00AB56AA" w:rsidP="00164A03">
      <w:pPr>
        <w:pStyle w:val="Akapitzlist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i/>
          <w:iCs/>
        </w:rPr>
        <w:t>Okręgowa Komisja Konkursowa PZD przeprowadzi ocenę zgłoszonych do konkursu działek według następujących kryteriów i punktacji:</w:t>
      </w:r>
    </w:p>
    <w:p w14:paraId="2595ECDB" w14:textId="535625A0" w:rsidR="00AB56AA" w:rsidRPr="00D1317A" w:rsidRDefault="00AB56AA" w:rsidP="00164A03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b/>
        </w:rPr>
        <w:t>Zagospodarowanie działki zgodnie z regulaminem ROD</w:t>
      </w:r>
    </w:p>
    <w:p w14:paraId="03AC62E8" w14:textId="6224A8B4" w:rsidR="00AB56AA" w:rsidRPr="00D1317A" w:rsidRDefault="00AB56AA" w:rsidP="00164A03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</w:rPr>
        <w:t>ocena komisji – kwalifikacja zgodności z otrzymanym zgłoszeniem</w:t>
      </w:r>
    </w:p>
    <w:p w14:paraId="075B0D7D" w14:textId="1166B8BC" w:rsidR="00AB56AA" w:rsidRPr="00D1317A" w:rsidRDefault="00AB56AA" w:rsidP="00D1317A">
      <w:pPr>
        <w:pStyle w:val="Akapitzlist"/>
        <w:numPr>
          <w:ilvl w:val="0"/>
          <w:numId w:val="7"/>
        </w:numPr>
        <w:tabs>
          <w:tab w:val="right" w:pos="9072"/>
        </w:tabs>
        <w:spacing w:after="120"/>
        <w:ind w:left="714" w:hanging="357"/>
        <w:contextualSpacing w:val="0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</w:rPr>
        <w:t>funkcja użytkownika działki w organach Związku</w:t>
      </w:r>
      <w:r w:rsidRPr="00D1317A">
        <w:rPr>
          <w:rFonts w:asciiTheme="minorHAnsi" w:hAnsiTheme="minorHAnsi"/>
        </w:rPr>
        <w:tab/>
      </w:r>
      <w:r w:rsidRPr="00D1317A">
        <w:rPr>
          <w:rFonts w:asciiTheme="minorHAnsi" w:hAnsiTheme="minorHAnsi"/>
          <w:b/>
        </w:rPr>
        <w:t>0 - 10 pkt</w:t>
      </w:r>
    </w:p>
    <w:p w14:paraId="5482246D" w14:textId="6D235E8B" w:rsidR="00AB56AA" w:rsidRPr="00D1317A" w:rsidRDefault="00AB56AA" w:rsidP="00D1317A">
      <w:pPr>
        <w:pStyle w:val="Akapitzlist"/>
        <w:numPr>
          <w:ilvl w:val="0"/>
          <w:numId w:val="2"/>
        </w:numPr>
        <w:tabs>
          <w:tab w:val="right" w:pos="9072"/>
        </w:tabs>
        <w:ind w:left="426" w:hanging="426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b/>
        </w:rPr>
        <w:t>Rozplanowanie i urządzenie działki</w:t>
      </w:r>
      <w:r w:rsidRPr="00D1317A">
        <w:rPr>
          <w:rFonts w:asciiTheme="minorHAnsi" w:hAnsiTheme="minorHAnsi"/>
          <w:b/>
        </w:rPr>
        <w:tab/>
        <w:t>0 - 10 pkt</w:t>
      </w:r>
    </w:p>
    <w:p w14:paraId="1FBC48D5" w14:textId="64F50895" w:rsidR="00AB56AA" w:rsidRPr="00D1317A" w:rsidRDefault="00D1317A" w:rsidP="00164A03">
      <w:pPr>
        <w:tabs>
          <w:tab w:val="left" w:pos="426"/>
        </w:tabs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="00AB56AA" w:rsidRPr="00D1317A">
        <w:rPr>
          <w:rFonts w:asciiTheme="minorHAnsi" w:hAnsiTheme="minorHAnsi"/>
          <w:i/>
        </w:rPr>
        <w:t>(ocena ogólna, racjonalne wykorzystanie terenu, walory użytkowe działki)</w:t>
      </w:r>
    </w:p>
    <w:p w14:paraId="42CCF7F0" w14:textId="7CA3EBEF" w:rsidR="00AB56AA" w:rsidRPr="00D1317A" w:rsidRDefault="00AB56AA" w:rsidP="00D1317A">
      <w:pPr>
        <w:pStyle w:val="Akapitzlist"/>
        <w:numPr>
          <w:ilvl w:val="0"/>
          <w:numId w:val="2"/>
        </w:numPr>
        <w:tabs>
          <w:tab w:val="right" w:pos="9072"/>
        </w:tabs>
        <w:ind w:left="426" w:hanging="426"/>
        <w:rPr>
          <w:rFonts w:asciiTheme="minorHAnsi" w:hAnsiTheme="minorHAnsi"/>
        </w:rPr>
      </w:pPr>
      <w:r w:rsidRPr="00D1317A">
        <w:rPr>
          <w:rFonts w:asciiTheme="minorHAnsi" w:hAnsiTheme="minorHAnsi"/>
          <w:b/>
        </w:rPr>
        <w:t>Estetyka i stan techniczny na działce</w:t>
      </w:r>
      <w:r w:rsidRPr="00D1317A">
        <w:rPr>
          <w:rFonts w:asciiTheme="minorHAnsi" w:hAnsiTheme="minorHAnsi"/>
          <w:b/>
        </w:rPr>
        <w:tab/>
        <w:t>0 – 10</w:t>
      </w:r>
      <w:r w:rsidR="00D1317A">
        <w:rPr>
          <w:rFonts w:asciiTheme="minorHAnsi" w:hAnsiTheme="minorHAnsi"/>
          <w:b/>
        </w:rPr>
        <w:t xml:space="preserve"> </w:t>
      </w:r>
      <w:r w:rsidRPr="00164A03">
        <w:rPr>
          <w:rFonts w:asciiTheme="minorHAnsi" w:hAnsiTheme="minorHAnsi"/>
          <w:b/>
        </w:rPr>
        <w:t>pkt</w:t>
      </w:r>
    </w:p>
    <w:p w14:paraId="496A378F" w14:textId="77777777" w:rsidR="00D1317A" w:rsidRDefault="00D1317A" w:rsidP="00164A03">
      <w:pPr>
        <w:tabs>
          <w:tab w:val="left" w:pos="426"/>
        </w:tabs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ab/>
      </w:r>
      <w:r w:rsidR="00AB56AA" w:rsidRPr="00D1317A">
        <w:rPr>
          <w:rFonts w:asciiTheme="minorHAnsi" w:hAnsiTheme="minorHAnsi"/>
          <w:i/>
          <w:iCs/>
        </w:rPr>
        <w:t>(ład i porządek, ogrodzenie, altana i urządzenie na działce zgodne</w:t>
      </w:r>
    </w:p>
    <w:p w14:paraId="4C509B63" w14:textId="2923DF69" w:rsidR="00AB56AA" w:rsidRPr="00D1317A" w:rsidRDefault="00D1317A" w:rsidP="00164A03">
      <w:pPr>
        <w:tabs>
          <w:tab w:val="left" w:pos="426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ab/>
      </w:r>
      <w:r w:rsidR="00AB56AA" w:rsidRPr="00D1317A">
        <w:rPr>
          <w:rFonts w:asciiTheme="minorHAnsi" w:hAnsiTheme="minorHAnsi"/>
          <w:i/>
          <w:iCs/>
        </w:rPr>
        <w:t>z Regulaminem ROD, bezpieczeństwo użytkowania działki)</w:t>
      </w:r>
    </w:p>
    <w:p w14:paraId="230F74F5" w14:textId="2BBCADBD" w:rsidR="00AB56AA" w:rsidRPr="00D1317A" w:rsidRDefault="00AB56AA" w:rsidP="00D1317A">
      <w:pPr>
        <w:pStyle w:val="Akapitzlist"/>
        <w:numPr>
          <w:ilvl w:val="0"/>
          <w:numId w:val="2"/>
        </w:numPr>
        <w:tabs>
          <w:tab w:val="right" w:pos="9072"/>
        </w:tabs>
        <w:ind w:left="426" w:hanging="426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b/>
        </w:rPr>
        <w:t>Dobór roślin zdobiących działkę</w:t>
      </w:r>
      <w:r w:rsidRPr="00D1317A">
        <w:rPr>
          <w:rFonts w:asciiTheme="minorHAnsi" w:hAnsiTheme="minorHAnsi"/>
          <w:b/>
        </w:rPr>
        <w:tab/>
        <w:t>0 - 10 pkt</w:t>
      </w:r>
    </w:p>
    <w:p w14:paraId="2306A94E" w14:textId="71F2BFD4" w:rsidR="00AB56AA" w:rsidRPr="00D1317A" w:rsidRDefault="00D1317A" w:rsidP="00D1317A">
      <w:pPr>
        <w:tabs>
          <w:tab w:val="left" w:pos="426"/>
        </w:tabs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="00AB56AA" w:rsidRPr="00D1317A">
        <w:rPr>
          <w:rFonts w:asciiTheme="minorHAnsi" w:hAnsiTheme="minorHAnsi"/>
          <w:i/>
          <w:iCs/>
        </w:rPr>
        <w:t xml:space="preserve">(pomysłowość i oryginalność rabat, klombów, </w:t>
      </w:r>
      <w:proofErr w:type="spellStart"/>
      <w:r w:rsidR="00AB56AA" w:rsidRPr="00D1317A">
        <w:rPr>
          <w:rFonts w:asciiTheme="minorHAnsi" w:hAnsiTheme="minorHAnsi"/>
          <w:i/>
          <w:iCs/>
        </w:rPr>
        <w:t>skalniaków</w:t>
      </w:r>
      <w:proofErr w:type="spellEnd"/>
      <w:r w:rsidR="00AB56AA" w:rsidRPr="00D1317A">
        <w:rPr>
          <w:rFonts w:asciiTheme="minorHAnsi" w:hAnsiTheme="minorHAnsi"/>
          <w:i/>
          <w:iCs/>
        </w:rPr>
        <w:t xml:space="preserve"> itp.)</w:t>
      </w:r>
    </w:p>
    <w:p w14:paraId="18684F4F" w14:textId="729B3340" w:rsidR="00AB56AA" w:rsidRPr="00D1317A" w:rsidRDefault="00AB56AA" w:rsidP="00D1317A">
      <w:pPr>
        <w:pStyle w:val="Akapitzlist"/>
        <w:numPr>
          <w:ilvl w:val="0"/>
          <w:numId w:val="2"/>
        </w:numPr>
        <w:tabs>
          <w:tab w:val="left" w:pos="8100"/>
        </w:tabs>
        <w:ind w:left="426" w:hanging="426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b/>
        </w:rPr>
        <w:t>Część produkcyjna działki, w tym:</w:t>
      </w:r>
    </w:p>
    <w:p w14:paraId="74B74497" w14:textId="6D130F81" w:rsidR="00AB56AA" w:rsidRPr="00164A03" w:rsidRDefault="00AB56AA" w:rsidP="00164A03">
      <w:pPr>
        <w:pStyle w:val="Akapitzlist"/>
        <w:numPr>
          <w:ilvl w:val="0"/>
          <w:numId w:val="10"/>
        </w:numPr>
        <w:tabs>
          <w:tab w:val="right" w:pos="9072"/>
        </w:tabs>
        <w:ind w:left="709"/>
        <w:jc w:val="both"/>
        <w:rPr>
          <w:rFonts w:asciiTheme="minorHAnsi" w:hAnsiTheme="minorHAnsi"/>
        </w:rPr>
      </w:pPr>
      <w:r w:rsidRPr="00164A03">
        <w:rPr>
          <w:rFonts w:asciiTheme="minorHAnsi" w:hAnsiTheme="minorHAnsi"/>
        </w:rPr>
        <w:t>sadownicza</w:t>
      </w:r>
      <w:r w:rsidRPr="00164A03">
        <w:rPr>
          <w:rFonts w:asciiTheme="minorHAnsi" w:hAnsiTheme="minorHAnsi"/>
        </w:rPr>
        <w:tab/>
      </w:r>
      <w:r w:rsidRPr="00164A03">
        <w:rPr>
          <w:rFonts w:asciiTheme="minorHAnsi" w:hAnsiTheme="minorHAnsi"/>
          <w:b/>
        </w:rPr>
        <w:t>0 - 10 pkt</w:t>
      </w:r>
    </w:p>
    <w:p w14:paraId="35CF4C38" w14:textId="2B358AE7" w:rsidR="00AB56AA" w:rsidRPr="00D1317A" w:rsidRDefault="00164A03" w:rsidP="00164A03">
      <w:pPr>
        <w:tabs>
          <w:tab w:val="left" w:pos="28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ab/>
      </w:r>
      <w:r w:rsidR="00AB56AA" w:rsidRPr="00D1317A">
        <w:rPr>
          <w:rFonts w:asciiTheme="minorHAnsi" w:hAnsiTheme="minorHAnsi"/>
          <w:i/>
        </w:rPr>
        <w:t xml:space="preserve">(różnorodność drzew i krzewów owocowych, przestrzeganie odległości </w:t>
      </w:r>
      <w:proofErr w:type="spellStart"/>
      <w:r w:rsidR="00AB56AA" w:rsidRPr="00D1317A">
        <w:rPr>
          <w:rFonts w:asciiTheme="minorHAnsi" w:hAnsiTheme="minorHAnsi"/>
          <w:i/>
        </w:rPr>
        <w:t>nasadzeń</w:t>
      </w:r>
      <w:proofErr w:type="spellEnd"/>
    </w:p>
    <w:p w14:paraId="6CABC174" w14:textId="3F729E73" w:rsidR="00AB56AA" w:rsidRPr="00D1317A" w:rsidRDefault="00164A03" w:rsidP="00164A03">
      <w:pPr>
        <w:tabs>
          <w:tab w:val="left" w:pos="28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ab/>
      </w:r>
      <w:r w:rsidR="00AB56AA" w:rsidRPr="00D1317A">
        <w:rPr>
          <w:rFonts w:asciiTheme="minorHAnsi" w:hAnsiTheme="minorHAnsi"/>
          <w:i/>
        </w:rPr>
        <w:t>od granic działki, prawidłowe</w:t>
      </w:r>
      <w:r w:rsidR="00AB56AA" w:rsidRPr="00D1317A">
        <w:rPr>
          <w:rFonts w:asciiTheme="minorHAnsi" w:hAnsiTheme="minorHAnsi"/>
          <w:b/>
          <w:sz w:val="28"/>
          <w:szCs w:val="28"/>
        </w:rPr>
        <w:t xml:space="preserve"> </w:t>
      </w:r>
      <w:r w:rsidR="00AB56AA" w:rsidRPr="00D1317A">
        <w:rPr>
          <w:rFonts w:asciiTheme="minorHAnsi" w:hAnsiTheme="minorHAnsi"/>
          <w:i/>
        </w:rPr>
        <w:t>formowanie koron, cięcie i prześwietlanie, zdrowotność)</w:t>
      </w:r>
    </w:p>
    <w:p w14:paraId="1429796D" w14:textId="6AC263E9" w:rsidR="00AB56AA" w:rsidRPr="00164A03" w:rsidRDefault="00AB56AA" w:rsidP="00164A03">
      <w:pPr>
        <w:pStyle w:val="Akapitzlist"/>
        <w:numPr>
          <w:ilvl w:val="0"/>
          <w:numId w:val="10"/>
        </w:numPr>
        <w:tabs>
          <w:tab w:val="right" w:pos="9072"/>
        </w:tabs>
        <w:ind w:left="709"/>
        <w:jc w:val="both"/>
        <w:rPr>
          <w:rFonts w:asciiTheme="minorHAnsi" w:hAnsiTheme="minorHAnsi"/>
        </w:rPr>
      </w:pPr>
      <w:r w:rsidRPr="00164A03">
        <w:rPr>
          <w:rFonts w:asciiTheme="minorHAnsi" w:hAnsiTheme="minorHAnsi"/>
        </w:rPr>
        <w:t>warzywnicza</w:t>
      </w:r>
      <w:r w:rsidRPr="00164A03">
        <w:rPr>
          <w:rFonts w:asciiTheme="minorHAnsi" w:hAnsiTheme="minorHAnsi"/>
        </w:rPr>
        <w:tab/>
      </w:r>
      <w:r w:rsidRPr="00164A03">
        <w:rPr>
          <w:rFonts w:asciiTheme="minorHAnsi" w:hAnsiTheme="minorHAnsi"/>
          <w:b/>
        </w:rPr>
        <w:t>0 - 10 pkt</w:t>
      </w:r>
    </w:p>
    <w:p w14:paraId="16240EDC" w14:textId="5340109D" w:rsidR="00AB56AA" w:rsidRPr="00D1317A" w:rsidRDefault="00164A03" w:rsidP="00164A03">
      <w:pPr>
        <w:tabs>
          <w:tab w:val="left" w:pos="284"/>
        </w:tabs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ab/>
      </w:r>
      <w:r w:rsidR="00AB56AA" w:rsidRPr="00D1317A">
        <w:rPr>
          <w:rFonts w:asciiTheme="minorHAnsi" w:hAnsiTheme="minorHAnsi"/>
          <w:i/>
        </w:rPr>
        <w:t>(bogaty dobór gatunków, w tym ziół)</w:t>
      </w:r>
    </w:p>
    <w:p w14:paraId="3774B84D" w14:textId="5CFF70FB" w:rsidR="00AB56AA" w:rsidRPr="00D1317A" w:rsidRDefault="00AB56AA" w:rsidP="00D1317A">
      <w:pPr>
        <w:pStyle w:val="Akapitzlist"/>
        <w:numPr>
          <w:ilvl w:val="0"/>
          <w:numId w:val="2"/>
        </w:numPr>
        <w:tabs>
          <w:tab w:val="right" w:pos="9072"/>
        </w:tabs>
        <w:ind w:left="426" w:hanging="426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b/>
        </w:rPr>
        <w:t>Trawnik i jego utrzymanie</w:t>
      </w:r>
      <w:r w:rsidRPr="00D1317A">
        <w:rPr>
          <w:rFonts w:asciiTheme="minorHAnsi" w:hAnsiTheme="minorHAnsi"/>
          <w:b/>
        </w:rPr>
        <w:tab/>
        <w:t>0 - 10 pkt</w:t>
      </w:r>
    </w:p>
    <w:p w14:paraId="13CF3765" w14:textId="4712A09D" w:rsidR="00AB56AA" w:rsidRPr="00D1317A" w:rsidRDefault="00D1317A" w:rsidP="00D1317A">
      <w:pPr>
        <w:tabs>
          <w:tab w:val="left" w:pos="426"/>
        </w:tabs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="00AB56AA" w:rsidRPr="00D1317A">
        <w:rPr>
          <w:rFonts w:asciiTheme="minorHAnsi" w:hAnsiTheme="minorHAnsi"/>
          <w:i/>
          <w:iCs/>
        </w:rPr>
        <w:t>(ogólne wrażenie estetyczne)</w:t>
      </w:r>
    </w:p>
    <w:p w14:paraId="2AD092CF" w14:textId="71CADCC1" w:rsidR="00AB56AA" w:rsidRPr="00D1317A" w:rsidRDefault="00AB56AA" w:rsidP="00164A03">
      <w:pPr>
        <w:pStyle w:val="Akapitzlist"/>
        <w:numPr>
          <w:ilvl w:val="0"/>
          <w:numId w:val="2"/>
        </w:numPr>
        <w:tabs>
          <w:tab w:val="right" w:pos="9072"/>
        </w:tabs>
        <w:spacing w:after="120"/>
        <w:ind w:left="425" w:hanging="425"/>
        <w:contextualSpacing w:val="0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b/>
          <w:bCs/>
        </w:rPr>
        <w:t>Zagospodarowanie części rekreacyjnej, wyposażenie</w:t>
      </w:r>
      <w:r w:rsidRPr="00D1317A">
        <w:rPr>
          <w:rFonts w:asciiTheme="minorHAnsi" w:hAnsiTheme="minorHAnsi"/>
          <w:b/>
          <w:bCs/>
        </w:rPr>
        <w:tab/>
        <w:t>0 - 10 pkt</w:t>
      </w:r>
    </w:p>
    <w:p w14:paraId="01BF57AD" w14:textId="5F6973DC" w:rsidR="00AB56AA" w:rsidRPr="00D1317A" w:rsidRDefault="00AB56AA" w:rsidP="00164A03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b/>
        </w:rPr>
        <w:t>Mała architektura na działce, pomysłowość i oryginalność</w:t>
      </w:r>
    </w:p>
    <w:p w14:paraId="24932FF0" w14:textId="3E68A055" w:rsidR="00AB56AA" w:rsidRPr="00D1317A" w:rsidRDefault="00AB56AA" w:rsidP="00D1317A">
      <w:pPr>
        <w:pStyle w:val="Akapitzlist"/>
        <w:numPr>
          <w:ilvl w:val="0"/>
          <w:numId w:val="9"/>
        </w:numPr>
        <w:tabs>
          <w:tab w:val="right" w:pos="9072"/>
        </w:tabs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</w:rPr>
        <w:t>płotki, murki, trejaże, pergole, oczka i zbiorniki wodne</w:t>
      </w:r>
      <w:r w:rsidRPr="00D1317A">
        <w:rPr>
          <w:rFonts w:asciiTheme="minorHAnsi" w:hAnsiTheme="minorHAnsi"/>
        </w:rPr>
        <w:tab/>
      </w:r>
      <w:r w:rsidRPr="00D1317A">
        <w:rPr>
          <w:rFonts w:asciiTheme="minorHAnsi" w:hAnsiTheme="minorHAnsi"/>
          <w:b/>
        </w:rPr>
        <w:t>0 - 10 pkt</w:t>
      </w:r>
    </w:p>
    <w:p w14:paraId="3DA2C47C" w14:textId="25DCD3AA" w:rsidR="00AB56AA" w:rsidRPr="00D1317A" w:rsidRDefault="00AB56AA" w:rsidP="00D1317A">
      <w:pPr>
        <w:pStyle w:val="Akapitzlist"/>
        <w:numPr>
          <w:ilvl w:val="0"/>
          <w:numId w:val="9"/>
        </w:numPr>
        <w:tabs>
          <w:tab w:val="right" w:pos="9072"/>
        </w:tabs>
        <w:spacing w:after="120"/>
        <w:ind w:left="714" w:hanging="357"/>
        <w:contextualSpacing w:val="0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b/>
          <w:bCs/>
        </w:rPr>
        <w:t>inne</w:t>
      </w:r>
      <w:r w:rsidRPr="00D1317A">
        <w:rPr>
          <w:rFonts w:asciiTheme="minorHAnsi" w:hAnsiTheme="minorHAnsi"/>
        </w:rPr>
        <w:t xml:space="preserve"> elementy małej architektury</w:t>
      </w:r>
      <w:r w:rsidRPr="00D1317A">
        <w:rPr>
          <w:rFonts w:asciiTheme="minorHAnsi" w:hAnsiTheme="minorHAnsi"/>
        </w:rPr>
        <w:tab/>
      </w:r>
      <w:r w:rsidRPr="00D1317A">
        <w:rPr>
          <w:rFonts w:asciiTheme="minorHAnsi" w:hAnsiTheme="minorHAnsi"/>
          <w:b/>
        </w:rPr>
        <w:t>0 - 10 pkt</w:t>
      </w:r>
    </w:p>
    <w:p w14:paraId="6AF215B2" w14:textId="68BAB012" w:rsidR="00AB56AA" w:rsidRPr="00D1317A" w:rsidRDefault="00AB56AA" w:rsidP="00D1317A">
      <w:pPr>
        <w:pStyle w:val="Akapitzlist"/>
        <w:numPr>
          <w:ilvl w:val="0"/>
          <w:numId w:val="2"/>
        </w:numPr>
        <w:tabs>
          <w:tab w:val="right" w:pos="9072"/>
        </w:tabs>
        <w:spacing w:after="120"/>
        <w:ind w:left="425" w:hanging="425"/>
        <w:contextualSpacing w:val="0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b/>
        </w:rPr>
        <w:t>Posiadanie na działce kompostownika i jego wykorzystanie</w:t>
      </w:r>
      <w:r w:rsidRPr="00D1317A">
        <w:rPr>
          <w:rFonts w:asciiTheme="minorHAnsi" w:hAnsiTheme="minorHAnsi"/>
          <w:b/>
        </w:rPr>
        <w:tab/>
        <w:t>0 - 10 pkt</w:t>
      </w:r>
    </w:p>
    <w:p w14:paraId="36714977" w14:textId="2940F2AA" w:rsidR="00AB56AA" w:rsidRPr="00D1317A" w:rsidRDefault="00AB56AA" w:rsidP="00D1317A">
      <w:pPr>
        <w:pStyle w:val="Akapitzlist"/>
        <w:numPr>
          <w:ilvl w:val="0"/>
          <w:numId w:val="2"/>
        </w:numPr>
        <w:tabs>
          <w:tab w:val="right" w:pos="9072"/>
        </w:tabs>
        <w:ind w:left="426" w:hanging="426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b/>
        </w:rPr>
        <w:t>Ekologia na działce</w:t>
      </w:r>
      <w:r w:rsidRPr="00D1317A">
        <w:rPr>
          <w:rFonts w:asciiTheme="minorHAnsi" w:hAnsiTheme="minorHAnsi"/>
          <w:b/>
        </w:rPr>
        <w:tab/>
        <w:t>0 - 10 pkt</w:t>
      </w:r>
    </w:p>
    <w:p w14:paraId="331C31E6" w14:textId="76C4AB66" w:rsidR="00AB56AA" w:rsidRPr="00D1317A" w:rsidRDefault="00164A03" w:rsidP="00164A03">
      <w:pPr>
        <w:tabs>
          <w:tab w:val="left" w:pos="42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ab/>
      </w:r>
      <w:r w:rsidR="00AB56AA" w:rsidRPr="00D1317A">
        <w:rPr>
          <w:rFonts w:asciiTheme="minorHAnsi" w:hAnsiTheme="minorHAnsi"/>
          <w:i/>
        </w:rPr>
        <w:t>(budki lęgowe, karmiki dla ptaków, ekologiczne sposoby ochrony roślin,</w:t>
      </w:r>
    </w:p>
    <w:p w14:paraId="5BB30BF6" w14:textId="109C6CD7" w:rsidR="00AB56AA" w:rsidRPr="00D1317A" w:rsidRDefault="00164A03" w:rsidP="00164A03">
      <w:pPr>
        <w:tabs>
          <w:tab w:val="left" w:pos="426"/>
        </w:tabs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ab/>
      </w:r>
      <w:r w:rsidR="00AB56AA" w:rsidRPr="00D1317A">
        <w:rPr>
          <w:rFonts w:asciiTheme="minorHAnsi" w:hAnsiTheme="minorHAnsi"/>
          <w:i/>
        </w:rPr>
        <w:t>stosowanie nawozów naturalnych)</w:t>
      </w:r>
    </w:p>
    <w:p w14:paraId="41993A12" w14:textId="77777777" w:rsidR="00AB56AA" w:rsidRPr="00D1317A" w:rsidRDefault="00AB56AA" w:rsidP="00D1317A">
      <w:pPr>
        <w:tabs>
          <w:tab w:val="right" w:pos="9072"/>
        </w:tabs>
        <w:spacing w:after="120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b/>
        </w:rPr>
        <w:t>Łączna ilość punktów do uzyskania</w:t>
      </w:r>
      <w:r w:rsidRPr="00D1317A">
        <w:rPr>
          <w:rFonts w:asciiTheme="minorHAnsi" w:hAnsiTheme="minorHAnsi"/>
          <w:b/>
        </w:rPr>
        <w:tab/>
        <w:t>120 pkt</w:t>
      </w:r>
    </w:p>
    <w:p w14:paraId="275EAD41" w14:textId="4D2521C7" w:rsidR="00AB56AA" w:rsidRPr="00D1317A" w:rsidRDefault="00AB56AA" w:rsidP="00164A03">
      <w:pPr>
        <w:pStyle w:val="Akapitzlist"/>
        <w:numPr>
          <w:ilvl w:val="0"/>
          <w:numId w:val="4"/>
        </w:numPr>
        <w:tabs>
          <w:tab w:val="left" w:pos="8100"/>
        </w:tabs>
        <w:spacing w:after="120"/>
        <w:ind w:left="426" w:hanging="216"/>
        <w:contextualSpacing w:val="0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i/>
          <w:iCs/>
        </w:rPr>
        <w:t>Konkurs „Wzorowa Działka Roku 20</w:t>
      </w:r>
      <w:r w:rsidR="00B57AB7" w:rsidRPr="00D1317A">
        <w:rPr>
          <w:rFonts w:asciiTheme="minorHAnsi" w:hAnsiTheme="minorHAnsi"/>
          <w:i/>
          <w:iCs/>
        </w:rPr>
        <w:t>2</w:t>
      </w:r>
      <w:r w:rsidR="00003D0D" w:rsidRPr="00D1317A">
        <w:rPr>
          <w:rFonts w:asciiTheme="minorHAnsi" w:hAnsiTheme="minorHAnsi"/>
          <w:i/>
          <w:iCs/>
        </w:rPr>
        <w:t>6</w:t>
      </w:r>
      <w:r w:rsidR="00EF48F4" w:rsidRPr="00D1317A">
        <w:rPr>
          <w:rFonts w:asciiTheme="minorHAnsi" w:hAnsiTheme="minorHAnsi"/>
          <w:i/>
          <w:iCs/>
        </w:rPr>
        <w:t xml:space="preserve"> </w:t>
      </w:r>
      <w:r w:rsidRPr="00D1317A">
        <w:rPr>
          <w:rFonts w:asciiTheme="minorHAnsi" w:hAnsiTheme="minorHAnsi"/>
          <w:i/>
          <w:iCs/>
        </w:rPr>
        <w:t>r.” organizowany jest ze środków Funduszu Oświatowego Okręgowego Zarządu Małopolskiego PZD w Krakowie.</w:t>
      </w:r>
    </w:p>
    <w:p w14:paraId="76296369" w14:textId="6BB415BC" w:rsidR="00AB56AA" w:rsidRPr="00D1317A" w:rsidRDefault="00AB56AA" w:rsidP="00164A03">
      <w:pPr>
        <w:pStyle w:val="Akapitzlist"/>
        <w:numPr>
          <w:ilvl w:val="0"/>
          <w:numId w:val="4"/>
        </w:numPr>
        <w:tabs>
          <w:tab w:val="left" w:pos="8100"/>
        </w:tabs>
        <w:ind w:left="426" w:hanging="216"/>
        <w:jc w:val="both"/>
        <w:rPr>
          <w:rFonts w:asciiTheme="minorHAnsi" w:hAnsiTheme="minorHAnsi"/>
        </w:rPr>
      </w:pPr>
      <w:r w:rsidRPr="00D1317A">
        <w:rPr>
          <w:rFonts w:asciiTheme="minorHAnsi" w:hAnsiTheme="minorHAnsi"/>
          <w:i/>
        </w:rPr>
        <w:t xml:space="preserve">Stwierdzenie </w:t>
      </w:r>
      <w:r w:rsidR="00CD122D" w:rsidRPr="00D1317A">
        <w:rPr>
          <w:rFonts w:asciiTheme="minorHAnsi" w:hAnsiTheme="minorHAnsi"/>
          <w:i/>
        </w:rPr>
        <w:t>nieprzestrzegania</w:t>
      </w:r>
      <w:r w:rsidRPr="00D1317A">
        <w:rPr>
          <w:rFonts w:asciiTheme="minorHAnsi" w:hAnsiTheme="minorHAnsi"/>
          <w:i/>
        </w:rPr>
        <w:t xml:space="preserve"> postanowień regulaminu ROD w zakresie zagospodarowania działki oraz zaleganie z opłatami uchwalonymi przez walne zebranie członków ROD skutkują dyskwalifikacją uczestnictwa w konkursie.</w:t>
      </w:r>
    </w:p>
    <w:sectPr w:rsidR="00AB56AA" w:rsidRPr="00D1317A" w:rsidSect="00D1317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70A5"/>
    <w:multiLevelType w:val="hybridMultilevel"/>
    <w:tmpl w:val="94AE4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20A5"/>
    <w:multiLevelType w:val="hybridMultilevel"/>
    <w:tmpl w:val="1952C6C6"/>
    <w:lvl w:ilvl="0" w:tplc="253CBA4A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3CDE"/>
    <w:multiLevelType w:val="hybridMultilevel"/>
    <w:tmpl w:val="635636F6"/>
    <w:lvl w:ilvl="0" w:tplc="CA1AF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B1B8E"/>
    <w:multiLevelType w:val="hybridMultilevel"/>
    <w:tmpl w:val="77B25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63C94"/>
    <w:multiLevelType w:val="hybridMultilevel"/>
    <w:tmpl w:val="EE34D15E"/>
    <w:lvl w:ilvl="0" w:tplc="79BCAB58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44C040E2"/>
    <w:multiLevelType w:val="hybridMultilevel"/>
    <w:tmpl w:val="D5DCE74A"/>
    <w:lvl w:ilvl="0" w:tplc="DD303310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235A8"/>
    <w:multiLevelType w:val="hybridMultilevel"/>
    <w:tmpl w:val="4CA01256"/>
    <w:lvl w:ilvl="0" w:tplc="CA1AF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65711"/>
    <w:multiLevelType w:val="hybridMultilevel"/>
    <w:tmpl w:val="D08ACC2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6A446F23"/>
    <w:multiLevelType w:val="hybridMultilevel"/>
    <w:tmpl w:val="BA72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47088"/>
    <w:multiLevelType w:val="hybridMultilevel"/>
    <w:tmpl w:val="E60AB1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67627">
    <w:abstractNumId w:val="8"/>
  </w:num>
  <w:num w:numId="2" w16cid:durableId="1658418269">
    <w:abstractNumId w:val="2"/>
  </w:num>
  <w:num w:numId="3" w16cid:durableId="77212426">
    <w:abstractNumId w:val="6"/>
  </w:num>
  <w:num w:numId="4" w16cid:durableId="522982365">
    <w:abstractNumId w:val="5"/>
  </w:num>
  <w:num w:numId="5" w16cid:durableId="2007128260">
    <w:abstractNumId w:val="1"/>
  </w:num>
  <w:num w:numId="6" w16cid:durableId="1485119109">
    <w:abstractNumId w:val="9"/>
  </w:num>
  <w:num w:numId="7" w16cid:durableId="1518959755">
    <w:abstractNumId w:val="3"/>
  </w:num>
  <w:num w:numId="8" w16cid:durableId="1277180145">
    <w:abstractNumId w:val="4"/>
  </w:num>
  <w:num w:numId="9" w16cid:durableId="579170751">
    <w:abstractNumId w:val="0"/>
  </w:num>
  <w:num w:numId="10" w16cid:durableId="982588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F6"/>
    <w:rsid w:val="00003D0D"/>
    <w:rsid w:val="000155F6"/>
    <w:rsid w:val="00164A03"/>
    <w:rsid w:val="00433E0E"/>
    <w:rsid w:val="00542C48"/>
    <w:rsid w:val="00635FA5"/>
    <w:rsid w:val="006C1FA0"/>
    <w:rsid w:val="007357BC"/>
    <w:rsid w:val="00AB56AA"/>
    <w:rsid w:val="00B57AB7"/>
    <w:rsid w:val="00CD122D"/>
    <w:rsid w:val="00D1317A"/>
    <w:rsid w:val="00E51A19"/>
    <w:rsid w:val="00E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956758"/>
  <w15:chartTrackingRefBased/>
  <w15:docId w15:val="{90F78684-3496-4CF3-A700-4197373E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D13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Właściciel</dc:creator>
  <cp:keywords/>
  <cp:lastModifiedBy>Malopolski PZD</cp:lastModifiedBy>
  <cp:revision>2</cp:revision>
  <cp:lastPrinted>2026-03-31T08:01:00Z</cp:lastPrinted>
  <dcterms:created xsi:type="dcterms:W3CDTF">2026-04-01T07:20:00Z</dcterms:created>
  <dcterms:modified xsi:type="dcterms:W3CDTF">2026-04-01T07:20:00Z</dcterms:modified>
</cp:coreProperties>
</file>